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E8" w:rsidRPr="00B06FBE" w:rsidRDefault="000237E8" w:rsidP="0002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0237E8" w:rsidRPr="00B06FBE" w:rsidRDefault="000237E8" w:rsidP="000237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0237E8" w:rsidRPr="00B06FBE" w:rsidRDefault="000237E8" w:rsidP="0002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0237E8" w:rsidRPr="00B06FBE" w:rsidRDefault="000237E8" w:rsidP="0002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7E8" w:rsidRPr="00B06FBE" w:rsidRDefault="000237E8" w:rsidP="000237E8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237E8" w:rsidRPr="00B06FBE" w:rsidRDefault="000237E8" w:rsidP="000237E8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E8" w:rsidRPr="00B06FBE" w:rsidRDefault="000237E8" w:rsidP="0002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0237E8" w:rsidRPr="00B06FBE" w:rsidRDefault="000237E8" w:rsidP="000237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7E8" w:rsidRPr="00B06FBE" w:rsidRDefault="000237E8" w:rsidP="0002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26.09.</w:t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281</w:t>
      </w:r>
    </w:p>
    <w:p w:rsidR="000237E8" w:rsidRPr="00B06FBE" w:rsidRDefault="000237E8" w:rsidP="000237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37E8" w:rsidRPr="000237E8" w:rsidRDefault="000237E8" w:rsidP="00023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7E8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</w:p>
    <w:p w:rsidR="000237E8" w:rsidRPr="000237E8" w:rsidRDefault="000237E8" w:rsidP="00023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7E8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0237E8" w:rsidRPr="00B06FBE" w:rsidRDefault="000237E8" w:rsidP="000237E8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программах развития Ханты-Мансийского района»</w:t>
      </w:r>
    </w:p>
    <w:p w:rsidR="000237E8" w:rsidRDefault="000237E8" w:rsidP="0002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37E8" w:rsidRDefault="000237E8" w:rsidP="0002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37E8" w:rsidRPr="000237E8" w:rsidRDefault="000237E8" w:rsidP="00023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статьи 17 Устава Ханты-Мансийского района,  ст. 43 Регламента Думы Ханты-Мансийского района, </w:t>
      </w:r>
      <w:r w:rsidRPr="0002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37E8" w:rsidRPr="000237E8" w:rsidRDefault="000237E8" w:rsidP="00023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E8" w:rsidRPr="000237E8" w:rsidRDefault="000237E8" w:rsidP="000237E8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0237E8" w:rsidRPr="000237E8" w:rsidRDefault="000237E8" w:rsidP="0002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37E8" w:rsidRPr="000237E8" w:rsidRDefault="000237E8" w:rsidP="00023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E8" w:rsidRDefault="000237E8" w:rsidP="00023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в первом чтении проект решения Думы Ханты-Мансийского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программах развития Ханты-Мансийского района</w:t>
      </w:r>
      <w:r w:rsidRPr="000237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к настоящему решению и вернуться к его рассмотрению на очередном заседании Думы Ханты-Мансийского района.</w:t>
      </w:r>
    </w:p>
    <w:p w:rsidR="00082CDB" w:rsidRPr="000237E8" w:rsidRDefault="00082CDB" w:rsidP="00023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E8" w:rsidRPr="000237E8" w:rsidRDefault="000237E8" w:rsidP="000237E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0237E8" w:rsidRPr="000237E8" w:rsidRDefault="000237E8" w:rsidP="00023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7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7E8" w:rsidRPr="000237E8" w:rsidRDefault="000237E8" w:rsidP="000237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7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0237E8" w:rsidRPr="000237E8" w:rsidRDefault="000237E8" w:rsidP="000237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Pr="000237E8" w:rsidRDefault="000237E8" w:rsidP="000237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Pr="000237E8" w:rsidRDefault="000237E8" w:rsidP="000237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2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 w:rsidRPr="0002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главы</w:t>
      </w:r>
    </w:p>
    <w:p w:rsidR="000237E8" w:rsidRPr="000237E8" w:rsidRDefault="000237E8" w:rsidP="000237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Pr="0002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</w:t>
      </w:r>
      <w:r w:rsidRPr="0002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2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Р.Н. Ерышев</w:t>
      </w:r>
    </w:p>
    <w:p w:rsidR="000237E8" w:rsidRPr="000237E8" w:rsidRDefault="000237E8" w:rsidP="0002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E8" w:rsidRPr="000237E8" w:rsidRDefault="000D2BB8" w:rsidP="00023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r w:rsidR="000237E8" w:rsidRPr="000237E8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0237E8" w:rsidRDefault="000237E8" w:rsidP="00B0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7E8" w:rsidRDefault="000237E8" w:rsidP="00B0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7E8" w:rsidRDefault="000237E8" w:rsidP="00B0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7E8" w:rsidRDefault="000237E8" w:rsidP="00B0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7E8" w:rsidRDefault="000237E8" w:rsidP="00B0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7E8" w:rsidRDefault="000237E8" w:rsidP="00B0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7E8" w:rsidRPr="00C81BCB" w:rsidRDefault="000237E8" w:rsidP="00023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237E8" w:rsidRPr="00C81BCB" w:rsidRDefault="000237E8" w:rsidP="00023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0237E8" w:rsidRPr="00C81BCB" w:rsidRDefault="000237E8" w:rsidP="00023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237E8" w:rsidRPr="00C81BCB" w:rsidRDefault="000237E8" w:rsidP="00023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26.09.2013 </w:t>
      </w: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</w:p>
    <w:p w:rsidR="000237E8" w:rsidRDefault="000237E8" w:rsidP="00B0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7E8" w:rsidRDefault="00F56E3D" w:rsidP="00B0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37E8" w:rsidRDefault="000237E8" w:rsidP="00B0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7E8" w:rsidRDefault="000237E8" w:rsidP="00B0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FBE" w:rsidRPr="00B06FBE" w:rsidRDefault="00B06FBE" w:rsidP="00B0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06FBE" w:rsidRPr="00B06FBE" w:rsidRDefault="00B06FBE" w:rsidP="00B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B06FBE" w:rsidRPr="00B06FBE" w:rsidRDefault="00B06FBE" w:rsidP="00B06F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B06FBE" w:rsidRPr="00B06FBE" w:rsidRDefault="00B06FBE" w:rsidP="00B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B06FBE" w:rsidRPr="00B06FBE" w:rsidRDefault="00B06FBE" w:rsidP="00B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FBE" w:rsidRPr="00B06FBE" w:rsidRDefault="00B06FBE" w:rsidP="00B06FBE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2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2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2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06FBE" w:rsidRPr="00B06FBE" w:rsidRDefault="00B06FBE" w:rsidP="00B06FBE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BE" w:rsidRPr="00B06FBE" w:rsidRDefault="00B06FBE" w:rsidP="00B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02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2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02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2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2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2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B06FBE" w:rsidRPr="00B06FBE" w:rsidRDefault="00B06FBE" w:rsidP="00B06F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FBE" w:rsidRPr="00B06FBE" w:rsidRDefault="00082CDB" w:rsidP="00B0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</w:t>
      </w:r>
    </w:p>
    <w:p w:rsidR="00B06FBE" w:rsidRPr="00B06FBE" w:rsidRDefault="00B06FBE" w:rsidP="00B06F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6FBE" w:rsidRPr="00B06FBE" w:rsidRDefault="00B06FBE" w:rsidP="00B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BE" w:rsidRPr="00B06FBE" w:rsidRDefault="00B06FBE" w:rsidP="00B06FBE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программах развития Ханты-Мансийского района</w:t>
      </w:r>
    </w:p>
    <w:p w:rsidR="00816185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6360" w:rsidRDefault="0080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6360" w:rsidRPr="00B06FBE" w:rsidRDefault="0080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FBE">
        <w:rPr>
          <w:rFonts w:ascii="Times New Roman" w:hAnsi="Times New Roman" w:cs="Times New Roman"/>
          <w:sz w:val="28"/>
          <w:szCs w:val="28"/>
        </w:rPr>
        <w:t>В целях комплексного решения вопросов местного значения, социально-экономического развития Ханты-Мансийского района, улучшения качества</w:t>
      </w:r>
      <w:r w:rsidR="00B06FBE" w:rsidRPr="00B06FBE">
        <w:rPr>
          <w:rFonts w:ascii="Times New Roman" w:hAnsi="Times New Roman" w:cs="Times New Roman"/>
          <w:sz w:val="28"/>
          <w:szCs w:val="28"/>
        </w:rPr>
        <w:t xml:space="preserve"> жизни населения Ханты-Мансийского района, руководствуясь пунктом 4 части 10 статьи 35 Федерального закона от 06.10.2003 № 131-ФЗ «Об общих принципах организации местного самоуправления в Российской Федерации», статьей 18 Устава Ханты-Мансийского района,</w:t>
      </w:r>
    </w:p>
    <w:p w:rsidR="00B06FBE" w:rsidRDefault="00B06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6FBE" w:rsidRPr="00B06FBE" w:rsidRDefault="00B06FBE" w:rsidP="00B06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B06FBE" w:rsidRPr="00B06FBE" w:rsidRDefault="00B06FBE" w:rsidP="00B06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FBE" w:rsidRPr="000237E8" w:rsidRDefault="00B06FBE" w:rsidP="00B06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06FBE" w:rsidRPr="00B06FBE" w:rsidRDefault="00B06FBE" w:rsidP="00B06FB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FBE" w:rsidRPr="00B06FBE" w:rsidRDefault="00B06FBE" w:rsidP="009422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Положение о программах развития Ханты-Мансийского района согласно приложению к настоящему решению</w:t>
      </w:r>
      <w:r w:rsidRPr="00B06F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06FBE" w:rsidRPr="00B06FBE" w:rsidRDefault="00B06FBE" w:rsidP="009422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F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утратившими силу:</w:t>
      </w:r>
    </w:p>
    <w:p w:rsidR="00B06FBE" w:rsidRPr="00C81BCB" w:rsidRDefault="00B06FBE" w:rsidP="009422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 Думы Ханты-Мансийского района от 01.06.2007 № 150 «Об утверждении П</w:t>
      </w:r>
      <w:r w:rsidR="00C81B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оложения о порядке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="00C81B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азработки,</w:t>
      </w:r>
      <w:r w:rsidRPr="00B06F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81B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утверждения</w:t>
      </w:r>
      <w:r w:rsidR="00C81BCB" w:rsidRPr="00C81B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реализации программ Ханты-Мансийского района</w:t>
      </w:r>
      <w:r w:rsidR="00C81B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»;</w:t>
      </w:r>
    </w:p>
    <w:p w:rsidR="00B06FBE" w:rsidRPr="00942206" w:rsidRDefault="00C81BCB" w:rsidP="009422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Решение Думы Ханты-Мансийского района от 02.10.2008 № 345 «О внесении </w:t>
      </w:r>
      <w:r w:rsidR="009422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изменений </w:t>
      </w:r>
      <w:r w:rsidR="00942206" w:rsidRPr="009422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9422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Положение о порядке </w:t>
      </w:r>
      <w:r w:rsidR="00942206" w:rsidRPr="009422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разработки, утверждения и реализации программ Ханты-Мансийского района</w:t>
      </w:r>
      <w:r w:rsidRPr="009422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C81BCB" w:rsidRPr="00645EF7" w:rsidRDefault="00C85895" w:rsidP="009422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06FBE" w:rsidRPr="00B06FB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 w:rsidR="00C81BCB">
        <w:rPr>
          <w:rFonts w:ascii="Times New Roman" w:hAnsi="Times New Roman" w:cs="Times New Roman"/>
          <w:sz w:val="28"/>
          <w:szCs w:val="28"/>
        </w:rPr>
        <w:t xml:space="preserve">, но </w:t>
      </w:r>
      <w:r w:rsidR="00C81BCB" w:rsidRPr="00645EF7">
        <w:rPr>
          <w:rFonts w:ascii="Times New Roman" w:hAnsi="Times New Roman" w:cs="Times New Roman"/>
          <w:sz w:val="28"/>
          <w:szCs w:val="28"/>
        </w:rPr>
        <w:t>не ранее 1 января 201</w:t>
      </w:r>
      <w:r w:rsidR="00C81BCB">
        <w:rPr>
          <w:rFonts w:ascii="Times New Roman" w:hAnsi="Times New Roman" w:cs="Times New Roman"/>
          <w:sz w:val="28"/>
          <w:szCs w:val="28"/>
        </w:rPr>
        <w:t>4</w:t>
      </w:r>
      <w:r w:rsidR="00C81BCB" w:rsidRPr="00645E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6FBE" w:rsidRPr="00B06FBE" w:rsidRDefault="00B06FBE" w:rsidP="009422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FBE" w:rsidRPr="00B06FBE" w:rsidRDefault="00B06FBE" w:rsidP="00B06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FBE" w:rsidRPr="00B06FBE" w:rsidRDefault="00B06FBE" w:rsidP="00B06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FBE" w:rsidRPr="00B06FBE" w:rsidRDefault="00B06FBE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FBE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B06FBE" w:rsidRDefault="00B06FBE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FB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B06FBE">
        <w:rPr>
          <w:rFonts w:ascii="Times New Roman" w:eastAsia="Calibri" w:hAnsi="Times New Roman" w:cs="Times New Roman"/>
          <w:sz w:val="28"/>
          <w:szCs w:val="28"/>
        </w:rPr>
        <w:tab/>
      </w:r>
      <w:r w:rsidRPr="00B06FBE">
        <w:rPr>
          <w:rFonts w:ascii="Times New Roman" w:eastAsia="Calibri" w:hAnsi="Times New Roman" w:cs="Times New Roman"/>
          <w:sz w:val="28"/>
          <w:szCs w:val="28"/>
        </w:rPr>
        <w:tab/>
      </w:r>
      <w:r w:rsidRPr="00B06FBE">
        <w:rPr>
          <w:rFonts w:ascii="Times New Roman" w:eastAsia="Calibri" w:hAnsi="Times New Roman" w:cs="Times New Roman"/>
          <w:sz w:val="28"/>
          <w:szCs w:val="28"/>
        </w:rPr>
        <w:tab/>
      </w:r>
      <w:r w:rsidRPr="00B06FBE">
        <w:rPr>
          <w:rFonts w:ascii="Times New Roman" w:eastAsia="Calibri" w:hAnsi="Times New Roman" w:cs="Times New Roman"/>
          <w:sz w:val="28"/>
          <w:szCs w:val="28"/>
        </w:rPr>
        <w:tab/>
      </w:r>
      <w:r w:rsidRPr="00B06FB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П.Н. Захаров</w:t>
      </w: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«____»___________2013 года</w:t>
      </w: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7E8" w:rsidRPr="00B06FBE" w:rsidRDefault="000237E8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206" w:rsidRDefault="00942206" w:rsidP="00C81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E8" w:rsidRDefault="000237E8" w:rsidP="00C81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CB" w:rsidRPr="00C81BCB" w:rsidRDefault="00C81BCB" w:rsidP="00C81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81BCB" w:rsidRPr="00C81BCB" w:rsidRDefault="00C81BCB" w:rsidP="00C81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C81BCB" w:rsidRPr="00C81BCB" w:rsidRDefault="00C81BCB" w:rsidP="00C81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81BCB" w:rsidRPr="00C81BCB" w:rsidRDefault="00C81BCB" w:rsidP="00C81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06FBE" w:rsidRPr="00B06FBE" w:rsidRDefault="00B06FBE" w:rsidP="00B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60" w:rsidRPr="00816185" w:rsidRDefault="00806360" w:rsidP="00C8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C81BC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BCB">
        <w:rPr>
          <w:rFonts w:ascii="Times New Roman" w:hAnsi="Times New Roman" w:cs="Times New Roman"/>
          <w:b/>
          <w:bCs/>
          <w:sz w:val="28"/>
          <w:szCs w:val="28"/>
        </w:rPr>
        <w:t xml:space="preserve">О ПРОГРАММАХ РАЗВИТИЯ </w:t>
      </w:r>
      <w:r w:rsidR="00106269" w:rsidRPr="00C81BCB">
        <w:rPr>
          <w:rFonts w:ascii="Times New Roman" w:hAnsi="Times New Roman" w:cs="Times New Roman"/>
          <w:b/>
          <w:bCs/>
          <w:sz w:val="28"/>
          <w:szCs w:val="28"/>
        </w:rPr>
        <w:t>ХАНТЫ-МАНСИЙСКОГО</w:t>
      </w:r>
      <w:r w:rsidRPr="00C81BC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85" w:rsidRPr="00C81BCB" w:rsidRDefault="00C81B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16185" w:rsidRPr="00C81B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 xml:space="preserve">Настоящее Положение о программах развития Ханты-Мансийского района (далее по тексту - Положение) разработано в соответствии с </w:t>
      </w:r>
      <w:hyperlink r:id="rId8" w:history="1">
        <w:r w:rsidRPr="00C81BCB">
          <w:rPr>
            <w:rFonts w:ascii="Times New Roman" w:hAnsi="Times New Roman" w:cs="Times New Roman"/>
            <w:sz w:val="28"/>
            <w:szCs w:val="28"/>
          </w:rPr>
          <w:t>пунктом 4 части 10 статьи 35</w:t>
        </w:r>
      </w:hyperlink>
      <w:r w:rsidRPr="00C81BCB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</w:t>
      </w:r>
      <w:r w:rsidR="00C81BCB">
        <w:rPr>
          <w:rFonts w:ascii="Times New Roman" w:hAnsi="Times New Roman" w:cs="Times New Roman"/>
          <w:sz w:val="28"/>
          <w:szCs w:val="28"/>
        </w:rPr>
        <w:t>№</w:t>
      </w:r>
      <w:r w:rsidRPr="00C81BC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C81BCB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C81BCB">
        <w:rPr>
          <w:rFonts w:ascii="Times New Roman" w:hAnsi="Times New Roman" w:cs="Times New Roman"/>
          <w:sz w:val="28"/>
          <w:szCs w:val="28"/>
        </w:rPr>
        <w:t xml:space="preserve"> 18 Устава </w:t>
      </w:r>
      <w:r w:rsidR="00C81BCB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C81BCB">
        <w:rPr>
          <w:rFonts w:ascii="Times New Roman" w:hAnsi="Times New Roman" w:cs="Times New Roman"/>
          <w:sz w:val="28"/>
          <w:szCs w:val="28"/>
        </w:rPr>
        <w:t xml:space="preserve"> района и определяет порядок разработки,</w:t>
      </w:r>
      <w:r w:rsidR="00C81BCB">
        <w:rPr>
          <w:rFonts w:ascii="Times New Roman" w:hAnsi="Times New Roman" w:cs="Times New Roman"/>
          <w:sz w:val="28"/>
          <w:szCs w:val="28"/>
        </w:rPr>
        <w:t xml:space="preserve"> принятия,</w:t>
      </w:r>
      <w:r w:rsidRPr="00C81BCB">
        <w:rPr>
          <w:rFonts w:ascii="Times New Roman" w:hAnsi="Times New Roman" w:cs="Times New Roman"/>
          <w:sz w:val="28"/>
          <w:szCs w:val="28"/>
        </w:rPr>
        <w:t xml:space="preserve"> реализации и осуществления контроля за программами развития Ханты-Мансийского  района.</w:t>
      </w:r>
      <w:proofErr w:type="gramEnd"/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1.2. Настоящее Положение не распространяется на отношения, связанные с разработкой, реализацией и осуществлением контроля за ведомственными целевыми и муниципальными программами Ханты-Мансийского района.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</w:t>
      </w:r>
      <w:r w:rsidR="00106269" w:rsidRPr="00C81BCB">
        <w:rPr>
          <w:rFonts w:ascii="Times New Roman" w:hAnsi="Times New Roman" w:cs="Times New Roman"/>
          <w:sz w:val="28"/>
          <w:szCs w:val="28"/>
        </w:rPr>
        <w:t>3</w:t>
      </w:r>
      <w:r w:rsidRPr="00C81BCB">
        <w:rPr>
          <w:rFonts w:ascii="Times New Roman" w:hAnsi="Times New Roman" w:cs="Times New Roman"/>
          <w:sz w:val="28"/>
          <w:szCs w:val="28"/>
        </w:rPr>
        <w:t>. Про</w:t>
      </w:r>
      <w:r w:rsidR="00106269" w:rsidRPr="00C81BCB">
        <w:rPr>
          <w:rFonts w:ascii="Times New Roman" w:hAnsi="Times New Roman" w:cs="Times New Roman"/>
          <w:sz w:val="28"/>
          <w:szCs w:val="28"/>
        </w:rPr>
        <w:t xml:space="preserve">грамма </w:t>
      </w:r>
      <w:r w:rsidRPr="00C81BC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06269" w:rsidRPr="00C81BCB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C81BCB">
        <w:rPr>
          <w:rFonts w:ascii="Times New Roman" w:hAnsi="Times New Roman" w:cs="Times New Roman"/>
          <w:sz w:val="28"/>
          <w:szCs w:val="28"/>
        </w:rPr>
        <w:t xml:space="preserve"> района (далее по тексту - про</w:t>
      </w:r>
      <w:r w:rsidR="00106269" w:rsidRPr="00C81BCB">
        <w:rPr>
          <w:rFonts w:ascii="Times New Roman" w:hAnsi="Times New Roman" w:cs="Times New Roman"/>
          <w:sz w:val="28"/>
          <w:szCs w:val="28"/>
        </w:rPr>
        <w:t xml:space="preserve">грамма развития) - </w:t>
      </w:r>
      <w:r w:rsidRPr="00C81BCB">
        <w:rPr>
          <w:rFonts w:ascii="Times New Roman" w:hAnsi="Times New Roman" w:cs="Times New Roman"/>
          <w:sz w:val="28"/>
          <w:szCs w:val="28"/>
        </w:rPr>
        <w:t>комплексная система целевых ориентиров социально-экономического развития и планируемых путей и средств достижения указанных целей.</w:t>
      </w:r>
    </w:p>
    <w:p w:rsidR="00106269" w:rsidRPr="00C81BCB" w:rsidRDefault="00106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1.4. Программа развития </w:t>
      </w:r>
      <w:r w:rsidR="007E1A2F" w:rsidRPr="00C81BCB">
        <w:rPr>
          <w:rFonts w:ascii="Times New Roman" w:hAnsi="Times New Roman" w:cs="Times New Roman"/>
          <w:sz w:val="28"/>
          <w:szCs w:val="28"/>
        </w:rPr>
        <w:t>содержит</w:t>
      </w:r>
      <w:r w:rsidRPr="00C81BCB">
        <w:rPr>
          <w:rFonts w:ascii="Times New Roman" w:hAnsi="Times New Roman" w:cs="Times New Roman"/>
          <w:sz w:val="28"/>
          <w:szCs w:val="28"/>
        </w:rPr>
        <w:t>:</w:t>
      </w:r>
    </w:p>
    <w:p w:rsidR="00816185" w:rsidRPr="00C81BCB" w:rsidRDefault="00106269" w:rsidP="00486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1.4.1.</w:t>
      </w:r>
      <w:r w:rsidR="00816185" w:rsidRPr="00C8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A2F" w:rsidRPr="00C81BCB">
        <w:rPr>
          <w:rFonts w:ascii="Times New Roman" w:hAnsi="Times New Roman" w:cs="Times New Roman"/>
          <w:sz w:val="28"/>
          <w:szCs w:val="28"/>
        </w:rPr>
        <w:t>Раздел «К</w:t>
      </w:r>
      <w:r w:rsidR="00816185" w:rsidRPr="00C81BCB">
        <w:rPr>
          <w:rFonts w:ascii="Times New Roman" w:hAnsi="Times New Roman" w:cs="Times New Roman"/>
          <w:sz w:val="28"/>
          <w:szCs w:val="28"/>
        </w:rPr>
        <w:t>омплексно</w:t>
      </w:r>
      <w:r w:rsidR="007E1A2F" w:rsidRPr="00C81BCB">
        <w:rPr>
          <w:rFonts w:ascii="Times New Roman" w:hAnsi="Times New Roman" w:cs="Times New Roman"/>
          <w:sz w:val="28"/>
          <w:szCs w:val="28"/>
        </w:rPr>
        <w:t>е</w:t>
      </w:r>
      <w:r w:rsidR="00816185" w:rsidRPr="00C81BC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E1A2F" w:rsidRPr="00C81BCB">
        <w:rPr>
          <w:rFonts w:ascii="Times New Roman" w:hAnsi="Times New Roman" w:cs="Times New Roman"/>
          <w:sz w:val="28"/>
          <w:szCs w:val="28"/>
        </w:rPr>
        <w:t>е</w:t>
      </w:r>
      <w:r w:rsidR="00816185" w:rsidRPr="00C81BCB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</w:t>
      </w:r>
      <w:r w:rsidR="007E1A2F" w:rsidRPr="00C81BCB">
        <w:rPr>
          <w:rFonts w:ascii="Times New Roman" w:hAnsi="Times New Roman" w:cs="Times New Roman"/>
          <w:sz w:val="28"/>
          <w:szCs w:val="28"/>
        </w:rPr>
        <w:t>Ханты-Мансийского района», содержащий перечень мероприятий</w:t>
      </w:r>
      <w:r w:rsidR="00F56E3D">
        <w:rPr>
          <w:rFonts w:ascii="Times New Roman" w:hAnsi="Times New Roman" w:cs="Times New Roman"/>
          <w:sz w:val="28"/>
          <w:szCs w:val="28"/>
        </w:rPr>
        <w:t>,</w:t>
      </w:r>
      <w:r w:rsidR="007E1A2F" w:rsidRPr="00C81BCB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F56E3D">
        <w:rPr>
          <w:rFonts w:ascii="Times New Roman" w:hAnsi="Times New Roman" w:cs="Times New Roman"/>
          <w:sz w:val="28"/>
          <w:szCs w:val="28"/>
        </w:rPr>
        <w:t xml:space="preserve">на </w:t>
      </w:r>
      <w:r w:rsidR="007E1A2F" w:rsidRPr="00C81BCB">
        <w:rPr>
          <w:rFonts w:ascii="Times New Roman" w:hAnsi="Times New Roman" w:cs="Times New Roman"/>
          <w:sz w:val="28"/>
          <w:szCs w:val="28"/>
        </w:rPr>
        <w:t>развитие</w:t>
      </w:r>
      <w:r w:rsidR="00816185" w:rsidRPr="00C81BCB">
        <w:rPr>
          <w:rFonts w:ascii="Times New Roman" w:hAnsi="Times New Roman" w:cs="Times New Roman"/>
          <w:sz w:val="28"/>
          <w:szCs w:val="28"/>
        </w:rPr>
        <w:t xml:space="preserve"> строительства и (или) модернизаци</w:t>
      </w:r>
      <w:r w:rsidR="00F56E3D">
        <w:rPr>
          <w:rFonts w:ascii="Times New Roman" w:hAnsi="Times New Roman" w:cs="Times New Roman"/>
          <w:sz w:val="28"/>
          <w:szCs w:val="28"/>
        </w:rPr>
        <w:t>ю</w:t>
      </w:r>
      <w:r w:rsidR="00816185" w:rsidRPr="00C81BCB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и объектов, используемых для утилизации (захоро</w:t>
      </w:r>
      <w:r w:rsidR="007E1A2F" w:rsidRPr="00C81BCB">
        <w:rPr>
          <w:rFonts w:ascii="Times New Roman" w:hAnsi="Times New Roman" w:cs="Times New Roman"/>
          <w:sz w:val="28"/>
          <w:szCs w:val="28"/>
        </w:rPr>
        <w:t>нения) твердых бытовых отходов</w:t>
      </w:r>
      <w:r w:rsidR="00816185" w:rsidRPr="00C81BCB">
        <w:rPr>
          <w:rFonts w:ascii="Times New Roman" w:hAnsi="Times New Roman" w:cs="Times New Roman"/>
          <w:sz w:val="28"/>
          <w:szCs w:val="28"/>
        </w:rPr>
        <w:t>, улучшение экологической ситуации на территории муниц</w:t>
      </w:r>
      <w:r w:rsidR="00486C8E" w:rsidRPr="00C81BCB">
        <w:rPr>
          <w:rFonts w:ascii="Times New Roman" w:hAnsi="Times New Roman" w:cs="Times New Roman"/>
          <w:sz w:val="28"/>
          <w:szCs w:val="28"/>
        </w:rPr>
        <w:t xml:space="preserve">ипального образования, а также </w:t>
      </w:r>
      <w:r w:rsidR="00872838" w:rsidRPr="00C81BCB">
        <w:rPr>
          <w:rFonts w:ascii="Times New Roman" w:hAnsi="Times New Roman" w:cs="Times New Roman"/>
          <w:sz w:val="28"/>
          <w:szCs w:val="28"/>
        </w:rPr>
        <w:t>план</w:t>
      </w:r>
      <w:r w:rsidR="00816185" w:rsidRPr="00C81BCB">
        <w:rPr>
          <w:rFonts w:ascii="Times New Roman" w:hAnsi="Times New Roman" w:cs="Times New Roman"/>
          <w:sz w:val="28"/>
          <w:szCs w:val="28"/>
        </w:rPr>
        <w:t xml:space="preserve"> финансирования строительства и (или) модернизации системы коммунальной инфраструктуры и объектов, используемых для утилизации (захоронения) бытовых отходов, в целях реализации программы</w:t>
      </w:r>
      <w:proofErr w:type="gramEnd"/>
      <w:r w:rsidR="00816185" w:rsidRPr="00C81BCB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инфраструктуры.</w:t>
      </w:r>
    </w:p>
    <w:p w:rsidR="00673038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1.4.</w:t>
      </w:r>
      <w:r w:rsidR="00673038" w:rsidRPr="00C81BCB">
        <w:rPr>
          <w:rFonts w:ascii="Times New Roman" w:hAnsi="Times New Roman" w:cs="Times New Roman"/>
          <w:sz w:val="28"/>
          <w:szCs w:val="28"/>
        </w:rPr>
        <w:t>2</w:t>
      </w:r>
      <w:r w:rsidRPr="00C81BCB">
        <w:rPr>
          <w:rFonts w:ascii="Times New Roman" w:hAnsi="Times New Roman" w:cs="Times New Roman"/>
          <w:sz w:val="28"/>
          <w:szCs w:val="28"/>
        </w:rPr>
        <w:t xml:space="preserve">. </w:t>
      </w:r>
      <w:r w:rsidR="00486C8E" w:rsidRPr="00C81BCB">
        <w:rPr>
          <w:rFonts w:ascii="Times New Roman" w:hAnsi="Times New Roman" w:cs="Times New Roman"/>
          <w:sz w:val="28"/>
          <w:szCs w:val="28"/>
        </w:rPr>
        <w:t xml:space="preserve">Раздел «Развитие и модернизация </w:t>
      </w:r>
      <w:r w:rsidR="00F56E3D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486C8E" w:rsidRPr="00C81BCB">
        <w:rPr>
          <w:rFonts w:ascii="Times New Roman" w:hAnsi="Times New Roman" w:cs="Times New Roman"/>
          <w:sz w:val="28"/>
          <w:szCs w:val="28"/>
        </w:rPr>
        <w:t>комплекса</w:t>
      </w:r>
      <w:r w:rsidR="00673038" w:rsidRPr="00C8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038" w:rsidRPr="00C81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3038" w:rsidRPr="00C8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038" w:rsidRPr="00C81BC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73038" w:rsidRPr="00C81BC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86C8E" w:rsidRPr="00C81BCB">
        <w:rPr>
          <w:rFonts w:ascii="Times New Roman" w:hAnsi="Times New Roman" w:cs="Times New Roman"/>
          <w:sz w:val="28"/>
          <w:szCs w:val="28"/>
        </w:rPr>
        <w:t xml:space="preserve">», содержащий перечень мероприятий, направленных на повышение качества условий проживания и коммунального обслуживания населения в Ханты-Мансийском районе, обеспечение доступности для населения района </w:t>
      </w:r>
      <w:r w:rsidR="00673038" w:rsidRPr="00C81BCB">
        <w:rPr>
          <w:rFonts w:ascii="Times New Roman" w:hAnsi="Times New Roman" w:cs="Times New Roman"/>
          <w:sz w:val="28"/>
          <w:szCs w:val="28"/>
        </w:rPr>
        <w:t>стоимости</w:t>
      </w:r>
      <w:r w:rsidR="00486C8E" w:rsidRPr="00C81BCB"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r w:rsidR="00F56E3D">
        <w:rPr>
          <w:rFonts w:ascii="Times New Roman" w:hAnsi="Times New Roman" w:cs="Times New Roman"/>
          <w:sz w:val="28"/>
          <w:szCs w:val="28"/>
        </w:rPr>
        <w:t>.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</w:t>
      </w:r>
      <w:r w:rsidR="00673038" w:rsidRPr="00C81BCB">
        <w:rPr>
          <w:rFonts w:ascii="Times New Roman" w:hAnsi="Times New Roman" w:cs="Times New Roman"/>
          <w:sz w:val="28"/>
          <w:szCs w:val="28"/>
        </w:rPr>
        <w:t>4.3</w:t>
      </w:r>
      <w:r w:rsidRPr="00C81BCB">
        <w:rPr>
          <w:rFonts w:ascii="Times New Roman" w:hAnsi="Times New Roman" w:cs="Times New Roman"/>
          <w:sz w:val="28"/>
          <w:szCs w:val="28"/>
        </w:rPr>
        <w:t xml:space="preserve">. </w:t>
      </w:r>
      <w:r w:rsidR="00673038" w:rsidRPr="00C81BCB">
        <w:rPr>
          <w:rFonts w:ascii="Times New Roman" w:hAnsi="Times New Roman" w:cs="Times New Roman"/>
          <w:sz w:val="28"/>
          <w:szCs w:val="28"/>
        </w:rPr>
        <w:t xml:space="preserve">Раздел «Комплексное развитие жилищного строительства на </w:t>
      </w:r>
      <w:r w:rsidR="00673038" w:rsidRPr="00C81BCB">
        <w:rPr>
          <w:rFonts w:ascii="Times New Roman" w:hAnsi="Times New Roman" w:cs="Times New Roman"/>
          <w:sz w:val="28"/>
          <w:szCs w:val="28"/>
        </w:rPr>
        <w:lastRenderedPageBreak/>
        <w:t>территории Ханты-Мансийского района», содержащий перечень мероприятий, направленных на создание условий для жилищного строительства на территории Ханты-Мансийского района, обеспечение населения, нуждающего</w:t>
      </w:r>
      <w:r w:rsidR="00C81BCB">
        <w:rPr>
          <w:rFonts w:ascii="Times New Roman" w:hAnsi="Times New Roman" w:cs="Times New Roman"/>
          <w:sz w:val="28"/>
          <w:szCs w:val="28"/>
        </w:rPr>
        <w:t>ся в улучшении жилищных условий</w:t>
      </w:r>
      <w:r w:rsidR="00673038" w:rsidRPr="00C81BCB">
        <w:rPr>
          <w:rFonts w:ascii="Times New Roman" w:hAnsi="Times New Roman" w:cs="Times New Roman"/>
          <w:sz w:val="28"/>
          <w:szCs w:val="28"/>
        </w:rPr>
        <w:t xml:space="preserve"> жилыми помещениями, обновление жилищного фонда</w:t>
      </w:r>
      <w:r w:rsidRPr="00C81BCB">
        <w:rPr>
          <w:rFonts w:ascii="Times New Roman" w:hAnsi="Times New Roman" w:cs="Times New Roman"/>
          <w:sz w:val="28"/>
          <w:szCs w:val="28"/>
        </w:rPr>
        <w:t>.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</w:t>
      </w:r>
      <w:r w:rsidR="00673038" w:rsidRPr="00C81BCB">
        <w:rPr>
          <w:rFonts w:ascii="Times New Roman" w:hAnsi="Times New Roman" w:cs="Times New Roman"/>
          <w:sz w:val="28"/>
          <w:szCs w:val="28"/>
        </w:rPr>
        <w:t>4.4</w:t>
      </w:r>
      <w:r w:rsidRPr="00C81BCB">
        <w:rPr>
          <w:rFonts w:ascii="Times New Roman" w:hAnsi="Times New Roman" w:cs="Times New Roman"/>
          <w:sz w:val="28"/>
          <w:szCs w:val="28"/>
        </w:rPr>
        <w:t xml:space="preserve">. </w:t>
      </w:r>
      <w:r w:rsidR="00673038" w:rsidRPr="00C81BCB">
        <w:rPr>
          <w:rFonts w:ascii="Times New Roman" w:hAnsi="Times New Roman" w:cs="Times New Roman"/>
          <w:sz w:val="28"/>
          <w:szCs w:val="28"/>
        </w:rPr>
        <w:t xml:space="preserve">Раздел «Развитие малого и среднего предпринимательства </w:t>
      </w:r>
      <w:proofErr w:type="gramStart"/>
      <w:r w:rsidR="00673038" w:rsidRPr="00C81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3038" w:rsidRPr="00C8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038" w:rsidRPr="00C81BC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73038" w:rsidRPr="00C81BCB">
        <w:rPr>
          <w:rFonts w:ascii="Times New Roman" w:hAnsi="Times New Roman" w:cs="Times New Roman"/>
          <w:sz w:val="28"/>
          <w:szCs w:val="28"/>
        </w:rPr>
        <w:t xml:space="preserve"> районе», содержащий  перечень мероприятий, направленных на создание условий для развития субъектов малого </w:t>
      </w:r>
      <w:r w:rsidR="00C81BCB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673038" w:rsidRPr="00C81BCB">
        <w:rPr>
          <w:rFonts w:ascii="Times New Roman" w:hAnsi="Times New Roman" w:cs="Times New Roman"/>
          <w:sz w:val="28"/>
          <w:szCs w:val="28"/>
        </w:rPr>
        <w:t>при эффективном использовании финансовых, материально-технических и информационных ресурсов Ханты-Мансийского района</w:t>
      </w:r>
      <w:r w:rsidRPr="00C81BCB">
        <w:rPr>
          <w:rFonts w:ascii="Times New Roman" w:hAnsi="Times New Roman" w:cs="Times New Roman"/>
          <w:sz w:val="28"/>
          <w:szCs w:val="28"/>
        </w:rPr>
        <w:t>.</w:t>
      </w:r>
    </w:p>
    <w:p w:rsidR="00673038" w:rsidRPr="00C81BCB" w:rsidRDefault="00F1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1.4.5. Раздел «Комплексное развитие агропромышленного комплекса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районе», содержащий перечень мероприятий, направленных на эффективное использование сельскохозяйственного потенциала района, посредством оказания поддержки сельхозпроизводителя, со</w:t>
      </w:r>
      <w:r w:rsidR="00C81BCB">
        <w:rPr>
          <w:rFonts w:ascii="Times New Roman" w:hAnsi="Times New Roman" w:cs="Times New Roman"/>
          <w:sz w:val="28"/>
          <w:szCs w:val="28"/>
        </w:rPr>
        <w:t>здания условий для организации</w:t>
      </w:r>
      <w:r w:rsidRPr="00C81BCB">
        <w:rPr>
          <w:rFonts w:ascii="Times New Roman" w:hAnsi="Times New Roman" w:cs="Times New Roman"/>
          <w:sz w:val="28"/>
          <w:szCs w:val="28"/>
        </w:rPr>
        <w:t xml:space="preserve"> перерабатывающих производств, развития традиционных видов хозяйственной деятельности  и реализации продукции.</w:t>
      </w:r>
    </w:p>
    <w:p w:rsidR="00582A6A" w:rsidRPr="00C81BCB" w:rsidRDefault="0058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1.4.6. Раздел «Развитие и укрепление материально-технической базы учреждений социальной сферы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</w:t>
      </w:r>
      <w:r w:rsidR="00582A6A" w:rsidRPr="00C81BCB">
        <w:rPr>
          <w:rFonts w:ascii="Times New Roman" w:hAnsi="Times New Roman" w:cs="Times New Roman"/>
          <w:sz w:val="28"/>
          <w:szCs w:val="28"/>
        </w:rPr>
        <w:t>5</w:t>
      </w:r>
      <w:r w:rsidRPr="00C81BCB">
        <w:rPr>
          <w:rFonts w:ascii="Times New Roman" w:hAnsi="Times New Roman" w:cs="Times New Roman"/>
          <w:sz w:val="28"/>
          <w:szCs w:val="28"/>
        </w:rPr>
        <w:t xml:space="preserve">. </w:t>
      </w:r>
      <w:r w:rsidR="00582A6A" w:rsidRPr="00C81BCB">
        <w:rPr>
          <w:rFonts w:ascii="Times New Roman" w:hAnsi="Times New Roman" w:cs="Times New Roman"/>
          <w:sz w:val="28"/>
          <w:szCs w:val="28"/>
        </w:rPr>
        <w:t>Срок реализации п</w:t>
      </w:r>
      <w:r w:rsidRPr="00C81BCB">
        <w:rPr>
          <w:rFonts w:ascii="Times New Roman" w:hAnsi="Times New Roman" w:cs="Times New Roman"/>
          <w:sz w:val="28"/>
          <w:szCs w:val="28"/>
        </w:rPr>
        <w:t xml:space="preserve">рограммы развития </w:t>
      </w:r>
      <w:r w:rsidR="00582A6A" w:rsidRPr="00C81BCB">
        <w:rPr>
          <w:rFonts w:ascii="Times New Roman" w:hAnsi="Times New Roman" w:cs="Times New Roman"/>
          <w:sz w:val="28"/>
          <w:szCs w:val="28"/>
        </w:rPr>
        <w:t>составляет 6 лет</w:t>
      </w:r>
      <w:r w:rsidRPr="00C81BCB">
        <w:rPr>
          <w:rFonts w:ascii="Times New Roman" w:hAnsi="Times New Roman" w:cs="Times New Roman"/>
          <w:sz w:val="28"/>
          <w:szCs w:val="28"/>
        </w:rPr>
        <w:t>.</w:t>
      </w:r>
    </w:p>
    <w:p w:rsidR="00582A6A" w:rsidRPr="00C81BCB" w:rsidRDefault="0058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1.6. Программа развития принимается в целях комплексного решения вопросов местного значения, </w:t>
      </w:r>
      <w:r w:rsidR="001067E5" w:rsidRPr="00C81BC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AE0868" w:rsidRPr="00C81BCB">
        <w:rPr>
          <w:rFonts w:ascii="Times New Roman" w:hAnsi="Times New Roman" w:cs="Times New Roman"/>
          <w:sz w:val="28"/>
          <w:szCs w:val="28"/>
        </w:rPr>
        <w:t xml:space="preserve">переданных в установленном порядке </w:t>
      </w:r>
      <w:r w:rsidRPr="00C81BCB">
        <w:rPr>
          <w:rFonts w:ascii="Times New Roman" w:hAnsi="Times New Roman" w:cs="Times New Roman"/>
          <w:sz w:val="28"/>
          <w:szCs w:val="28"/>
        </w:rPr>
        <w:t xml:space="preserve">государственных полномочий, </w:t>
      </w:r>
      <w:r w:rsidR="00AE0868" w:rsidRPr="00C81BCB">
        <w:rPr>
          <w:rFonts w:ascii="Times New Roman" w:hAnsi="Times New Roman" w:cs="Times New Roman"/>
          <w:sz w:val="28"/>
          <w:szCs w:val="28"/>
        </w:rPr>
        <w:t>исполнения переданных в рамках соглашений о передаче полномочий на уровень муниципального района</w:t>
      </w:r>
      <w:r w:rsidRPr="00C81BCB">
        <w:rPr>
          <w:rFonts w:ascii="Times New Roman" w:hAnsi="Times New Roman" w:cs="Times New Roman"/>
          <w:sz w:val="28"/>
          <w:szCs w:val="28"/>
        </w:rPr>
        <w:t>, и предопределяет направленность развития социально-экономических условий Ханты-Мансийского района.</w:t>
      </w:r>
    </w:p>
    <w:p w:rsidR="00582A6A" w:rsidRPr="00C81BCB" w:rsidRDefault="0058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1.7. Программа развития формируется с учетом основных показателей прогноза социально-экономического развития Ханты-Мансийского района, принятых ведомственных целевых и </w:t>
      </w:r>
      <w:r w:rsidR="00AE0868" w:rsidRPr="00C81BCB">
        <w:rPr>
          <w:rFonts w:ascii="Times New Roman" w:hAnsi="Times New Roman" w:cs="Times New Roman"/>
          <w:sz w:val="28"/>
          <w:szCs w:val="28"/>
        </w:rPr>
        <w:t>муниципальных</w:t>
      </w:r>
      <w:r w:rsidRPr="00C81BCB">
        <w:rPr>
          <w:rFonts w:ascii="Times New Roman" w:hAnsi="Times New Roman" w:cs="Times New Roman"/>
          <w:sz w:val="28"/>
          <w:szCs w:val="28"/>
        </w:rPr>
        <w:t xml:space="preserve"> пр</w:t>
      </w:r>
      <w:r w:rsidR="00D3458A" w:rsidRPr="00C81BCB">
        <w:rPr>
          <w:rFonts w:ascii="Times New Roman" w:hAnsi="Times New Roman" w:cs="Times New Roman"/>
          <w:sz w:val="28"/>
          <w:szCs w:val="28"/>
        </w:rPr>
        <w:t>ограмм Ханты-Мансийского района, мероприятий развития территорий, наказов избирателей, данных депутатам Думы Ханты-Мансийского района.</w:t>
      </w:r>
    </w:p>
    <w:p w:rsidR="00816185" w:rsidRPr="00C81BCB" w:rsidRDefault="00816185" w:rsidP="00D34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</w:t>
      </w:r>
      <w:r w:rsidR="00D3458A" w:rsidRPr="00C81BCB">
        <w:rPr>
          <w:rFonts w:ascii="Times New Roman" w:hAnsi="Times New Roman" w:cs="Times New Roman"/>
          <w:sz w:val="28"/>
          <w:szCs w:val="28"/>
        </w:rPr>
        <w:t>8</w:t>
      </w:r>
      <w:r w:rsidRPr="00C81BCB">
        <w:rPr>
          <w:rFonts w:ascii="Times New Roman" w:hAnsi="Times New Roman" w:cs="Times New Roman"/>
          <w:sz w:val="28"/>
          <w:szCs w:val="28"/>
        </w:rPr>
        <w:t>. Вн</w:t>
      </w:r>
      <w:r w:rsidR="0026517F">
        <w:rPr>
          <w:rFonts w:ascii="Times New Roman" w:hAnsi="Times New Roman" w:cs="Times New Roman"/>
          <w:sz w:val="28"/>
          <w:szCs w:val="28"/>
        </w:rPr>
        <w:t xml:space="preserve">есение изменений в </w:t>
      </w:r>
      <w:r w:rsidRPr="00C81BCB">
        <w:rPr>
          <w:rFonts w:ascii="Times New Roman" w:hAnsi="Times New Roman" w:cs="Times New Roman"/>
          <w:sz w:val="28"/>
          <w:szCs w:val="28"/>
        </w:rPr>
        <w:t>программ</w:t>
      </w:r>
      <w:r w:rsidR="00582A6A" w:rsidRPr="00C81BCB">
        <w:rPr>
          <w:rFonts w:ascii="Times New Roman" w:hAnsi="Times New Roman" w:cs="Times New Roman"/>
          <w:sz w:val="28"/>
          <w:szCs w:val="28"/>
        </w:rPr>
        <w:t>у</w:t>
      </w:r>
      <w:r w:rsidRPr="00C81BCB">
        <w:rPr>
          <w:rFonts w:ascii="Times New Roman" w:hAnsi="Times New Roman" w:cs="Times New Roman"/>
          <w:sz w:val="28"/>
          <w:szCs w:val="28"/>
        </w:rPr>
        <w:t xml:space="preserve"> развития осуществляется в порядке, предусмотренном настоящим Положением.</w:t>
      </w:r>
    </w:p>
    <w:p w:rsidR="00AE0868" w:rsidRPr="00C81BCB" w:rsidRDefault="00AE08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 Порядок разработки и внесения программ развития</w:t>
      </w:r>
    </w:p>
    <w:p w:rsidR="00D3458A" w:rsidRPr="00C81BCB" w:rsidRDefault="00D3458A" w:rsidP="00F56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02" w:rsidRPr="00C81BCB" w:rsidRDefault="0028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 w:rsidR="00F56E3D">
        <w:rPr>
          <w:rFonts w:ascii="Times New Roman" w:hAnsi="Times New Roman" w:cs="Times New Roman"/>
          <w:sz w:val="28"/>
          <w:szCs w:val="28"/>
        </w:rPr>
        <w:t>1</w:t>
      </w:r>
      <w:r w:rsidRPr="00C81BCB">
        <w:rPr>
          <w:rFonts w:ascii="Times New Roman" w:hAnsi="Times New Roman" w:cs="Times New Roman"/>
          <w:sz w:val="28"/>
          <w:szCs w:val="28"/>
        </w:rPr>
        <w:t xml:space="preserve">. </w:t>
      </w:r>
      <w:r w:rsidR="00AE0868" w:rsidRPr="00C81BCB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</w:t>
      </w:r>
      <w:r w:rsidRPr="00C81BCB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="008D4C4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81BCB">
        <w:rPr>
          <w:rFonts w:ascii="Times New Roman" w:hAnsi="Times New Roman" w:cs="Times New Roman"/>
          <w:sz w:val="28"/>
          <w:szCs w:val="28"/>
        </w:rPr>
        <w:t>администрация Ханты-Мансийского района.</w:t>
      </w:r>
    </w:p>
    <w:p w:rsidR="00816185" w:rsidRPr="00C81BCB" w:rsidRDefault="00287E02" w:rsidP="0028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 w:rsidR="00F56E3D">
        <w:rPr>
          <w:rFonts w:ascii="Times New Roman" w:hAnsi="Times New Roman" w:cs="Times New Roman"/>
          <w:sz w:val="28"/>
          <w:szCs w:val="28"/>
        </w:rPr>
        <w:t>2</w:t>
      </w:r>
      <w:r w:rsidRPr="00C81BCB">
        <w:rPr>
          <w:rFonts w:ascii="Times New Roman" w:hAnsi="Times New Roman" w:cs="Times New Roman"/>
          <w:sz w:val="28"/>
          <w:szCs w:val="28"/>
        </w:rPr>
        <w:t xml:space="preserve">. </w:t>
      </w:r>
      <w:r w:rsidR="00816185" w:rsidRPr="00C81BCB">
        <w:rPr>
          <w:rFonts w:ascii="Times New Roman" w:hAnsi="Times New Roman" w:cs="Times New Roman"/>
          <w:sz w:val="28"/>
          <w:szCs w:val="28"/>
        </w:rPr>
        <w:t>Проект программы развития</w:t>
      </w:r>
      <w:r w:rsidR="008D4C42">
        <w:rPr>
          <w:rFonts w:ascii="Times New Roman" w:hAnsi="Times New Roman" w:cs="Times New Roman"/>
          <w:sz w:val="28"/>
          <w:szCs w:val="28"/>
        </w:rPr>
        <w:t xml:space="preserve"> </w:t>
      </w:r>
      <w:r w:rsidR="00816185" w:rsidRPr="00C81BCB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1) наименование программы</w:t>
      </w:r>
      <w:r w:rsidR="00287E02" w:rsidRPr="00C81BC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C81BCB">
        <w:rPr>
          <w:rFonts w:ascii="Times New Roman" w:hAnsi="Times New Roman" w:cs="Times New Roman"/>
          <w:sz w:val="28"/>
          <w:szCs w:val="28"/>
        </w:rPr>
        <w:t>;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3) цели и задачи программы</w:t>
      </w:r>
      <w:r w:rsidR="00FC143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C81BCB">
        <w:rPr>
          <w:rFonts w:ascii="Times New Roman" w:hAnsi="Times New Roman" w:cs="Times New Roman"/>
          <w:sz w:val="28"/>
          <w:szCs w:val="28"/>
        </w:rPr>
        <w:t>;</w:t>
      </w:r>
    </w:p>
    <w:p w:rsidR="006C4A82" w:rsidRPr="00C81BCB" w:rsidRDefault="006C4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4) перечень целевых индикаторов и показателей для мониторинга реализации программных мероприятий;</w:t>
      </w:r>
    </w:p>
    <w:p w:rsidR="00816185" w:rsidRPr="00C81BCB" w:rsidRDefault="00BC5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5</w:t>
      </w:r>
      <w:r w:rsidR="00816185" w:rsidRPr="00C81BCB">
        <w:rPr>
          <w:rFonts w:ascii="Times New Roman" w:hAnsi="Times New Roman" w:cs="Times New Roman"/>
          <w:sz w:val="28"/>
          <w:szCs w:val="28"/>
        </w:rPr>
        <w:t>) сроки и этапы реализации программы</w:t>
      </w:r>
      <w:r w:rsidR="00FC143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16185" w:rsidRPr="00C81BCB">
        <w:rPr>
          <w:rFonts w:ascii="Times New Roman" w:hAnsi="Times New Roman" w:cs="Times New Roman"/>
          <w:sz w:val="28"/>
          <w:szCs w:val="28"/>
        </w:rPr>
        <w:t>;</w:t>
      </w:r>
    </w:p>
    <w:p w:rsidR="00816185" w:rsidRPr="00C81BCB" w:rsidRDefault="00BC5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6</w:t>
      </w:r>
      <w:r w:rsidR="00816185" w:rsidRPr="00C81BCB">
        <w:rPr>
          <w:rFonts w:ascii="Times New Roman" w:hAnsi="Times New Roman" w:cs="Times New Roman"/>
          <w:sz w:val="28"/>
          <w:szCs w:val="28"/>
        </w:rPr>
        <w:t xml:space="preserve">) перечень основных направлений развития муниципального </w:t>
      </w:r>
      <w:r w:rsidR="00816185" w:rsidRPr="00C81BCB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287E02" w:rsidRPr="00C81BCB">
        <w:rPr>
          <w:rFonts w:ascii="Times New Roman" w:hAnsi="Times New Roman" w:cs="Times New Roman"/>
          <w:sz w:val="28"/>
          <w:szCs w:val="28"/>
        </w:rPr>
        <w:t xml:space="preserve"> в разрезе каждого раздела программы развития</w:t>
      </w:r>
      <w:r w:rsidR="00816185" w:rsidRPr="00C81BCB">
        <w:rPr>
          <w:rFonts w:ascii="Times New Roman" w:hAnsi="Times New Roman" w:cs="Times New Roman"/>
          <w:sz w:val="28"/>
          <w:szCs w:val="28"/>
        </w:rPr>
        <w:t>;</w:t>
      </w:r>
    </w:p>
    <w:p w:rsidR="00C72F4E" w:rsidRPr="00C81BCB" w:rsidRDefault="00BC5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7</w:t>
      </w:r>
      <w:r w:rsidR="00C72F4E" w:rsidRPr="00C81BCB">
        <w:rPr>
          <w:rFonts w:ascii="Times New Roman" w:hAnsi="Times New Roman" w:cs="Times New Roman"/>
          <w:sz w:val="28"/>
          <w:szCs w:val="28"/>
        </w:rPr>
        <w:t xml:space="preserve">) </w:t>
      </w:r>
      <w:r w:rsidR="00DF0EBF" w:rsidRPr="00C81BCB"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="00C72F4E" w:rsidRPr="00C81BCB">
        <w:rPr>
          <w:rFonts w:ascii="Times New Roman" w:hAnsi="Times New Roman" w:cs="Times New Roman"/>
          <w:sz w:val="28"/>
          <w:szCs w:val="28"/>
        </w:rPr>
        <w:t>объем финансирования по мероприятиям в разрезе каждого раздела программы развития</w:t>
      </w:r>
      <w:r w:rsidR="00FC143A">
        <w:rPr>
          <w:rFonts w:ascii="Times New Roman" w:hAnsi="Times New Roman" w:cs="Times New Roman"/>
          <w:sz w:val="28"/>
          <w:szCs w:val="28"/>
        </w:rPr>
        <w:t>;</w:t>
      </w:r>
    </w:p>
    <w:p w:rsidR="00816185" w:rsidRPr="00C81BCB" w:rsidRDefault="00BC5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8</w:t>
      </w:r>
      <w:r w:rsidR="00816185" w:rsidRPr="00C81BCB">
        <w:rPr>
          <w:rFonts w:ascii="Times New Roman" w:hAnsi="Times New Roman" w:cs="Times New Roman"/>
          <w:sz w:val="28"/>
          <w:szCs w:val="28"/>
        </w:rPr>
        <w:t>) прогноз ожидаемых результатов реализации программы в количественном и качественном выражении;</w:t>
      </w:r>
    </w:p>
    <w:p w:rsidR="00816185" w:rsidRPr="00C81BCB" w:rsidRDefault="00BC5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9</w:t>
      </w:r>
      <w:r w:rsidR="00816185" w:rsidRPr="00C81BCB">
        <w:rPr>
          <w:rFonts w:ascii="Times New Roman" w:hAnsi="Times New Roman" w:cs="Times New Roman"/>
          <w:sz w:val="28"/>
          <w:szCs w:val="28"/>
        </w:rPr>
        <w:t>) механизм реализации программы</w:t>
      </w:r>
      <w:r w:rsidR="00FC143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16185" w:rsidRPr="00C81BCB">
        <w:rPr>
          <w:rFonts w:ascii="Times New Roman" w:hAnsi="Times New Roman" w:cs="Times New Roman"/>
          <w:sz w:val="28"/>
          <w:szCs w:val="28"/>
        </w:rPr>
        <w:t>;</w:t>
      </w:r>
    </w:p>
    <w:p w:rsidR="00816185" w:rsidRPr="00C81BCB" w:rsidRDefault="00BC5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10</w:t>
      </w:r>
      <w:r w:rsidR="00816185" w:rsidRPr="00C81BCB">
        <w:rPr>
          <w:rFonts w:ascii="Times New Roman" w:hAnsi="Times New Roman" w:cs="Times New Roman"/>
          <w:sz w:val="28"/>
          <w:szCs w:val="28"/>
        </w:rPr>
        <w:t xml:space="preserve">) механизм </w:t>
      </w:r>
      <w:proofErr w:type="gramStart"/>
      <w:r w:rsidR="00816185" w:rsidRPr="00C81B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16185" w:rsidRPr="00C81BCB">
        <w:rPr>
          <w:rFonts w:ascii="Times New Roman" w:hAnsi="Times New Roman" w:cs="Times New Roman"/>
          <w:sz w:val="28"/>
          <w:szCs w:val="28"/>
        </w:rPr>
        <w:t xml:space="preserve"> исполнением программы</w:t>
      </w:r>
      <w:r w:rsidR="00FC143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16185" w:rsidRPr="00C81BCB">
        <w:rPr>
          <w:rFonts w:ascii="Times New Roman" w:hAnsi="Times New Roman" w:cs="Times New Roman"/>
          <w:sz w:val="28"/>
          <w:szCs w:val="28"/>
        </w:rPr>
        <w:t>.</w:t>
      </w:r>
    </w:p>
    <w:p w:rsidR="00441E60" w:rsidRPr="00C81BCB" w:rsidRDefault="00441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 w:rsidR="00FC143A">
        <w:rPr>
          <w:rFonts w:ascii="Times New Roman" w:hAnsi="Times New Roman" w:cs="Times New Roman"/>
          <w:sz w:val="28"/>
          <w:szCs w:val="28"/>
        </w:rPr>
        <w:t>3</w:t>
      </w:r>
      <w:r w:rsidRPr="00C81BCB">
        <w:rPr>
          <w:rFonts w:ascii="Times New Roman" w:hAnsi="Times New Roman" w:cs="Times New Roman"/>
          <w:sz w:val="28"/>
          <w:szCs w:val="28"/>
        </w:rPr>
        <w:t xml:space="preserve">. Проект программы развития подлежит </w:t>
      </w:r>
      <w:r w:rsidR="006C4A82" w:rsidRPr="00C81BCB">
        <w:rPr>
          <w:rFonts w:ascii="Times New Roman" w:hAnsi="Times New Roman" w:cs="Times New Roman"/>
          <w:sz w:val="28"/>
          <w:szCs w:val="28"/>
        </w:rPr>
        <w:t>обсуждению</w:t>
      </w:r>
      <w:r w:rsidRPr="00C81BCB">
        <w:rPr>
          <w:rFonts w:ascii="Times New Roman" w:hAnsi="Times New Roman" w:cs="Times New Roman"/>
          <w:sz w:val="28"/>
          <w:szCs w:val="28"/>
        </w:rPr>
        <w:t xml:space="preserve"> на публичны</w:t>
      </w:r>
      <w:r w:rsidR="006C4A82" w:rsidRPr="00C81BCB">
        <w:rPr>
          <w:rFonts w:ascii="Times New Roman" w:hAnsi="Times New Roman" w:cs="Times New Roman"/>
          <w:sz w:val="28"/>
          <w:szCs w:val="28"/>
        </w:rPr>
        <w:t>х</w:t>
      </w:r>
      <w:r w:rsidRPr="00C81BCB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6C4A82" w:rsidRPr="00C81BCB">
        <w:rPr>
          <w:rFonts w:ascii="Times New Roman" w:hAnsi="Times New Roman" w:cs="Times New Roman"/>
          <w:sz w:val="28"/>
          <w:szCs w:val="28"/>
        </w:rPr>
        <w:t>х</w:t>
      </w:r>
      <w:r w:rsidRPr="00C81BCB">
        <w:rPr>
          <w:rFonts w:ascii="Times New Roman" w:hAnsi="Times New Roman" w:cs="Times New Roman"/>
          <w:sz w:val="28"/>
          <w:szCs w:val="28"/>
        </w:rPr>
        <w:t>.</w:t>
      </w:r>
    </w:p>
    <w:p w:rsidR="00441E60" w:rsidRPr="00C81BCB" w:rsidRDefault="00B16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 w:rsidR="008D4C42">
        <w:rPr>
          <w:rFonts w:ascii="Times New Roman" w:hAnsi="Times New Roman" w:cs="Times New Roman"/>
          <w:sz w:val="28"/>
          <w:szCs w:val="28"/>
        </w:rPr>
        <w:t>4</w:t>
      </w:r>
      <w:r w:rsidRPr="00C81BCB">
        <w:rPr>
          <w:rFonts w:ascii="Times New Roman" w:hAnsi="Times New Roman" w:cs="Times New Roman"/>
          <w:sz w:val="28"/>
          <w:szCs w:val="28"/>
        </w:rPr>
        <w:t>. Проект решения Думы Ханты-Мансийского района о</w:t>
      </w:r>
      <w:r w:rsidR="00441E60" w:rsidRPr="00C81BCB">
        <w:rPr>
          <w:rFonts w:ascii="Times New Roman" w:hAnsi="Times New Roman" w:cs="Times New Roman"/>
          <w:sz w:val="28"/>
          <w:szCs w:val="28"/>
        </w:rPr>
        <w:t xml:space="preserve"> </w:t>
      </w:r>
      <w:r w:rsidRPr="00C81BCB">
        <w:rPr>
          <w:rFonts w:ascii="Times New Roman" w:hAnsi="Times New Roman" w:cs="Times New Roman"/>
          <w:sz w:val="28"/>
          <w:szCs w:val="28"/>
        </w:rPr>
        <w:t xml:space="preserve">программе развития Ханты-Мансийского района </w:t>
      </w:r>
      <w:r w:rsidR="00FC143A">
        <w:rPr>
          <w:rFonts w:ascii="Times New Roman" w:hAnsi="Times New Roman" w:cs="Times New Roman"/>
          <w:sz w:val="28"/>
          <w:szCs w:val="28"/>
        </w:rPr>
        <w:t xml:space="preserve">с результатами публичных слушаний </w:t>
      </w:r>
      <w:r w:rsidRPr="00C81BCB">
        <w:rPr>
          <w:rFonts w:ascii="Times New Roman" w:hAnsi="Times New Roman" w:cs="Times New Roman"/>
          <w:sz w:val="28"/>
          <w:szCs w:val="28"/>
        </w:rPr>
        <w:t>вносится в Думу Ханты-Мансийского района не позднее 1 сентября</w:t>
      </w:r>
      <w:r w:rsidR="006C4A82" w:rsidRPr="00C81B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35D1" w:rsidRPr="00C81BCB">
        <w:rPr>
          <w:rFonts w:ascii="Times New Roman" w:hAnsi="Times New Roman" w:cs="Times New Roman"/>
          <w:sz w:val="28"/>
          <w:szCs w:val="28"/>
        </w:rPr>
        <w:t xml:space="preserve"> окончания предыдущей программы развития, в соответствии с порядком внесения муниципальных правовых актов в Думу Ханты-Мансийского района</w:t>
      </w:r>
      <w:r w:rsidR="00FC143A">
        <w:rPr>
          <w:rFonts w:ascii="Times New Roman" w:hAnsi="Times New Roman" w:cs="Times New Roman"/>
          <w:sz w:val="28"/>
          <w:szCs w:val="28"/>
        </w:rPr>
        <w:t>.</w:t>
      </w:r>
    </w:p>
    <w:p w:rsidR="00B1697A" w:rsidRPr="00C81BCB" w:rsidRDefault="00B16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 w:rsidR="008D4C42">
        <w:rPr>
          <w:rFonts w:ascii="Times New Roman" w:hAnsi="Times New Roman" w:cs="Times New Roman"/>
          <w:sz w:val="28"/>
          <w:szCs w:val="28"/>
        </w:rPr>
        <w:t>5</w:t>
      </w:r>
      <w:r w:rsidRPr="00C81BCB">
        <w:rPr>
          <w:rFonts w:ascii="Times New Roman" w:hAnsi="Times New Roman" w:cs="Times New Roman"/>
          <w:sz w:val="28"/>
          <w:szCs w:val="28"/>
        </w:rPr>
        <w:t>. Проект решения Думы Ханты-Мансийского района о программе развития Ханты-Мансийского района подлежит рассмотрению в двух чтениях.</w:t>
      </w:r>
    </w:p>
    <w:p w:rsidR="00816185" w:rsidRPr="00C81BCB" w:rsidRDefault="00A95490" w:rsidP="0023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 w:rsidR="008D4C42">
        <w:rPr>
          <w:rFonts w:ascii="Times New Roman" w:hAnsi="Times New Roman" w:cs="Times New Roman"/>
          <w:sz w:val="28"/>
          <w:szCs w:val="28"/>
        </w:rPr>
        <w:t>6</w:t>
      </w:r>
      <w:r w:rsidRPr="00C81BCB">
        <w:rPr>
          <w:rFonts w:ascii="Times New Roman" w:hAnsi="Times New Roman" w:cs="Times New Roman"/>
          <w:sz w:val="28"/>
          <w:szCs w:val="28"/>
        </w:rPr>
        <w:t xml:space="preserve">. Изменения в программу развития вносятся </w:t>
      </w:r>
      <w:r w:rsidR="002335D1" w:rsidRPr="00C81BCB">
        <w:rPr>
          <w:rFonts w:ascii="Times New Roman" w:hAnsi="Times New Roman" w:cs="Times New Roman"/>
          <w:sz w:val="28"/>
          <w:szCs w:val="28"/>
        </w:rPr>
        <w:t>по инициативе Думы Ханты-Мансийского р</w:t>
      </w:r>
      <w:r w:rsidR="00980BFB" w:rsidRPr="00C81BCB">
        <w:rPr>
          <w:rFonts w:ascii="Times New Roman" w:hAnsi="Times New Roman" w:cs="Times New Roman"/>
          <w:sz w:val="28"/>
          <w:szCs w:val="28"/>
        </w:rPr>
        <w:t>айона, администрации Ханты-Мансийского района в</w:t>
      </w:r>
      <w:r w:rsidRPr="00C81BCB">
        <w:rPr>
          <w:rFonts w:ascii="Times New Roman" w:hAnsi="Times New Roman" w:cs="Times New Roman"/>
          <w:sz w:val="28"/>
          <w:szCs w:val="28"/>
        </w:rPr>
        <w:t xml:space="preserve"> порядке, предусмотренном для </w:t>
      </w:r>
      <w:r w:rsidR="002335D1" w:rsidRPr="00C81BCB">
        <w:rPr>
          <w:rFonts w:ascii="Times New Roman" w:hAnsi="Times New Roman" w:cs="Times New Roman"/>
          <w:sz w:val="28"/>
          <w:szCs w:val="28"/>
        </w:rPr>
        <w:t>внесения муниципальных правовых актов в Думу Ханты-Мансийского района</w:t>
      </w:r>
      <w:r w:rsidR="00FC143A">
        <w:rPr>
          <w:rFonts w:ascii="Times New Roman" w:hAnsi="Times New Roman" w:cs="Times New Roman"/>
          <w:sz w:val="28"/>
          <w:szCs w:val="28"/>
        </w:rPr>
        <w:t>.</w:t>
      </w:r>
    </w:p>
    <w:p w:rsidR="002335D1" w:rsidRPr="00C81BCB" w:rsidRDefault="00233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3. Порядок реализации программы развития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3.1</w:t>
      </w:r>
      <w:r w:rsidR="00522E41" w:rsidRPr="00C81BCB">
        <w:rPr>
          <w:rFonts w:ascii="Times New Roman" w:hAnsi="Times New Roman" w:cs="Times New Roman"/>
          <w:sz w:val="28"/>
          <w:szCs w:val="28"/>
        </w:rPr>
        <w:t xml:space="preserve">. </w:t>
      </w:r>
      <w:r w:rsidR="00510FF1" w:rsidRPr="00C81BCB">
        <w:rPr>
          <w:rFonts w:ascii="Times New Roman" w:hAnsi="Times New Roman" w:cs="Times New Roman"/>
          <w:sz w:val="28"/>
          <w:szCs w:val="28"/>
        </w:rPr>
        <w:t>Исполнитель</w:t>
      </w:r>
      <w:r w:rsidR="00980BFB" w:rsidRPr="00C81BCB">
        <w:rPr>
          <w:rFonts w:ascii="Times New Roman" w:hAnsi="Times New Roman" w:cs="Times New Roman"/>
          <w:sz w:val="28"/>
          <w:szCs w:val="28"/>
        </w:rPr>
        <w:t xml:space="preserve"> </w:t>
      </w:r>
      <w:r w:rsidR="00522E41" w:rsidRPr="00C81BCB">
        <w:rPr>
          <w:rFonts w:ascii="Times New Roman" w:hAnsi="Times New Roman" w:cs="Times New Roman"/>
          <w:sz w:val="28"/>
          <w:szCs w:val="28"/>
        </w:rPr>
        <w:t xml:space="preserve"> программы развития осуществляет организацию выполнения программы развития, включающую:</w:t>
      </w:r>
    </w:p>
    <w:p w:rsidR="00522E41" w:rsidRPr="00C81BCB" w:rsidRDefault="0052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1) разраб</w:t>
      </w:r>
      <w:r w:rsidR="000F6799" w:rsidRPr="00C81BCB">
        <w:rPr>
          <w:rFonts w:ascii="Times New Roman" w:hAnsi="Times New Roman" w:cs="Times New Roman"/>
          <w:sz w:val="28"/>
          <w:szCs w:val="28"/>
        </w:rPr>
        <w:t>отку</w:t>
      </w:r>
      <w:r w:rsidRPr="00C81BCB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муниципальны</w:t>
      </w:r>
      <w:r w:rsidR="000F6799" w:rsidRPr="00C81BCB">
        <w:rPr>
          <w:rFonts w:ascii="Times New Roman" w:hAnsi="Times New Roman" w:cs="Times New Roman"/>
          <w:sz w:val="28"/>
          <w:szCs w:val="28"/>
        </w:rPr>
        <w:t>х</w:t>
      </w:r>
      <w:r w:rsidRPr="00C81BCB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0F6799" w:rsidRPr="00C81BCB">
        <w:rPr>
          <w:rFonts w:ascii="Times New Roman" w:hAnsi="Times New Roman" w:cs="Times New Roman"/>
          <w:sz w:val="28"/>
          <w:szCs w:val="28"/>
        </w:rPr>
        <w:t>х</w:t>
      </w:r>
      <w:r w:rsidRPr="00C81BCB">
        <w:rPr>
          <w:rFonts w:ascii="Times New Roman" w:hAnsi="Times New Roman" w:cs="Times New Roman"/>
          <w:sz w:val="28"/>
          <w:szCs w:val="28"/>
        </w:rPr>
        <w:t xml:space="preserve"> акт</w:t>
      </w:r>
      <w:r w:rsidR="000F6799" w:rsidRPr="00C81BCB">
        <w:rPr>
          <w:rFonts w:ascii="Times New Roman" w:hAnsi="Times New Roman" w:cs="Times New Roman"/>
          <w:sz w:val="28"/>
          <w:szCs w:val="28"/>
        </w:rPr>
        <w:t>ов</w:t>
      </w:r>
      <w:r w:rsidRPr="00C81BCB">
        <w:rPr>
          <w:rFonts w:ascii="Times New Roman" w:hAnsi="Times New Roman" w:cs="Times New Roman"/>
          <w:sz w:val="28"/>
          <w:szCs w:val="28"/>
        </w:rPr>
        <w:t>, необходимы</w:t>
      </w:r>
      <w:r w:rsidR="000F6799" w:rsidRPr="00C81BCB">
        <w:rPr>
          <w:rFonts w:ascii="Times New Roman" w:hAnsi="Times New Roman" w:cs="Times New Roman"/>
          <w:sz w:val="28"/>
          <w:szCs w:val="28"/>
        </w:rPr>
        <w:t>х</w:t>
      </w:r>
      <w:r w:rsidRPr="00C81BCB">
        <w:rPr>
          <w:rFonts w:ascii="Times New Roman" w:hAnsi="Times New Roman" w:cs="Times New Roman"/>
          <w:sz w:val="28"/>
          <w:szCs w:val="28"/>
        </w:rPr>
        <w:t xml:space="preserve"> для выполнения программы развития;</w:t>
      </w:r>
    </w:p>
    <w:p w:rsidR="00522E41" w:rsidRPr="00C81BCB" w:rsidRDefault="00510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</w:t>
      </w:r>
      <w:r w:rsidR="00522E41" w:rsidRPr="00C81BCB">
        <w:rPr>
          <w:rFonts w:ascii="Times New Roman" w:hAnsi="Times New Roman" w:cs="Times New Roman"/>
          <w:sz w:val="28"/>
          <w:szCs w:val="28"/>
        </w:rPr>
        <w:t xml:space="preserve">) текущий </w:t>
      </w:r>
      <w:proofErr w:type="gramStart"/>
      <w:r w:rsidR="00522E41" w:rsidRPr="00C81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2E41" w:rsidRPr="00C81BCB">
        <w:rPr>
          <w:rFonts w:ascii="Times New Roman" w:hAnsi="Times New Roman" w:cs="Times New Roman"/>
          <w:sz w:val="28"/>
          <w:szCs w:val="28"/>
        </w:rPr>
        <w:t xml:space="preserve"> исполнением составных элементов программы развития в соответствии с целями и задачами ее реализации.  </w:t>
      </w:r>
    </w:p>
    <w:p w:rsidR="00522E41" w:rsidRPr="00C81BCB" w:rsidRDefault="0052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3.</w:t>
      </w:r>
      <w:r w:rsidR="00510FF1" w:rsidRPr="00C81BCB">
        <w:rPr>
          <w:rFonts w:ascii="Times New Roman" w:hAnsi="Times New Roman" w:cs="Times New Roman"/>
          <w:sz w:val="28"/>
          <w:szCs w:val="28"/>
        </w:rPr>
        <w:t>2</w:t>
      </w:r>
      <w:r w:rsidRPr="00C81BCB">
        <w:rPr>
          <w:rFonts w:ascii="Times New Roman" w:hAnsi="Times New Roman" w:cs="Times New Roman"/>
          <w:sz w:val="28"/>
          <w:szCs w:val="28"/>
        </w:rPr>
        <w:t>. Ответственность за р</w:t>
      </w:r>
      <w:r w:rsidR="00C72F4E" w:rsidRPr="00C81BCB">
        <w:rPr>
          <w:rFonts w:ascii="Times New Roman" w:hAnsi="Times New Roman" w:cs="Times New Roman"/>
          <w:sz w:val="28"/>
          <w:szCs w:val="28"/>
        </w:rPr>
        <w:t>еализацию и конечные результат</w:t>
      </w:r>
      <w:r w:rsidR="00510FF1" w:rsidRPr="00C81BCB">
        <w:rPr>
          <w:rFonts w:ascii="Times New Roman" w:hAnsi="Times New Roman" w:cs="Times New Roman"/>
          <w:sz w:val="28"/>
          <w:szCs w:val="28"/>
        </w:rPr>
        <w:t>ы</w:t>
      </w:r>
      <w:r w:rsidRPr="00C81BCB">
        <w:rPr>
          <w:rFonts w:ascii="Times New Roman" w:hAnsi="Times New Roman" w:cs="Times New Roman"/>
          <w:sz w:val="28"/>
          <w:szCs w:val="28"/>
        </w:rPr>
        <w:t xml:space="preserve"> программы развития несет </w:t>
      </w:r>
      <w:r w:rsidR="00510FF1" w:rsidRPr="00C81BCB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r w:rsidR="00C72F4E" w:rsidRPr="00C81BCB">
        <w:rPr>
          <w:rFonts w:ascii="Times New Roman" w:hAnsi="Times New Roman" w:cs="Times New Roman"/>
          <w:sz w:val="28"/>
          <w:szCs w:val="28"/>
        </w:rPr>
        <w:t>.</w:t>
      </w:r>
      <w:r w:rsidRPr="00C81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выполнением программы развития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выполнением программы развития осуществляет Дума </w:t>
      </w:r>
      <w:r w:rsidR="00C72F4E" w:rsidRPr="00C81BCB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C81B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10FF1" w:rsidRPr="00C81BCB" w:rsidRDefault="00816185" w:rsidP="00DF0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4.</w:t>
      </w:r>
      <w:r w:rsidR="000F6799" w:rsidRPr="00C81BCB">
        <w:rPr>
          <w:rFonts w:ascii="Times New Roman" w:hAnsi="Times New Roman" w:cs="Times New Roman"/>
          <w:sz w:val="28"/>
          <w:szCs w:val="28"/>
        </w:rPr>
        <w:t>2</w:t>
      </w:r>
      <w:r w:rsidRPr="00C81BCB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DF0EBF" w:rsidRPr="00C81BC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C81BCB">
        <w:rPr>
          <w:rFonts w:ascii="Times New Roman" w:hAnsi="Times New Roman" w:cs="Times New Roman"/>
          <w:sz w:val="28"/>
          <w:szCs w:val="28"/>
        </w:rPr>
        <w:t xml:space="preserve"> </w:t>
      </w:r>
      <w:r w:rsidR="00510FF1" w:rsidRPr="00C81BCB">
        <w:rPr>
          <w:rFonts w:ascii="Times New Roman" w:hAnsi="Times New Roman" w:cs="Times New Roman"/>
          <w:sz w:val="28"/>
          <w:szCs w:val="28"/>
        </w:rPr>
        <w:t>представляет в Думу Ханты-Мансийского района отчет об исполнении программы развития:</w:t>
      </w:r>
    </w:p>
    <w:p w:rsidR="00510FF1" w:rsidRPr="00C81BCB" w:rsidRDefault="00510FF1" w:rsidP="00DF0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 - за полугодие  - до 20 июля текущего года;</w:t>
      </w:r>
    </w:p>
    <w:p w:rsidR="00C72F4E" w:rsidRPr="00C81BCB" w:rsidRDefault="00C72F4E" w:rsidP="00DF0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 </w:t>
      </w:r>
      <w:r w:rsidR="00BC5FE1" w:rsidRPr="00C81BCB">
        <w:rPr>
          <w:rFonts w:ascii="Times New Roman" w:hAnsi="Times New Roman" w:cs="Times New Roman"/>
          <w:sz w:val="28"/>
          <w:szCs w:val="28"/>
        </w:rPr>
        <w:t xml:space="preserve">- за год – до 1 февраля года, </w:t>
      </w:r>
      <w:r w:rsidRPr="00C81BCB">
        <w:rPr>
          <w:rFonts w:ascii="Times New Roman" w:hAnsi="Times New Roman" w:cs="Times New Roman"/>
          <w:sz w:val="28"/>
          <w:szCs w:val="28"/>
        </w:rPr>
        <w:t xml:space="preserve">следующего за отчетным </w:t>
      </w:r>
      <w:r w:rsidR="00816185" w:rsidRPr="00C81BCB">
        <w:rPr>
          <w:rFonts w:ascii="Times New Roman" w:hAnsi="Times New Roman" w:cs="Times New Roman"/>
          <w:sz w:val="28"/>
          <w:szCs w:val="28"/>
        </w:rPr>
        <w:t>год</w:t>
      </w:r>
      <w:r w:rsidR="00BC5FE1" w:rsidRPr="00C81BCB">
        <w:rPr>
          <w:rFonts w:ascii="Times New Roman" w:hAnsi="Times New Roman" w:cs="Times New Roman"/>
          <w:sz w:val="28"/>
          <w:szCs w:val="28"/>
        </w:rPr>
        <w:t>ом</w:t>
      </w:r>
      <w:r w:rsidR="00816185" w:rsidRPr="00C81BCB">
        <w:rPr>
          <w:rFonts w:ascii="Times New Roman" w:hAnsi="Times New Roman" w:cs="Times New Roman"/>
          <w:sz w:val="28"/>
          <w:szCs w:val="28"/>
        </w:rPr>
        <w:t>.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4.</w:t>
      </w:r>
      <w:r w:rsidR="00BC5FE1" w:rsidRPr="00C81BCB">
        <w:rPr>
          <w:rFonts w:ascii="Times New Roman" w:hAnsi="Times New Roman" w:cs="Times New Roman"/>
          <w:sz w:val="28"/>
          <w:szCs w:val="28"/>
        </w:rPr>
        <w:t>3</w:t>
      </w:r>
      <w:r w:rsidRPr="00C81BCB">
        <w:rPr>
          <w:rFonts w:ascii="Times New Roman" w:hAnsi="Times New Roman" w:cs="Times New Roman"/>
          <w:sz w:val="28"/>
          <w:szCs w:val="28"/>
        </w:rPr>
        <w:t>. Отчет об исполнении программы развития должен содержать: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- сведения об осуществленных и неосуществленных мероприятиях указанной программы развития, а также причины неисполнения </w:t>
      </w:r>
      <w:r w:rsidRPr="00C81BCB">
        <w:rPr>
          <w:rFonts w:ascii="Times New Roman" w:hAnsi="Times New Roman" w:cs="Times New Roman"/>
          <w:sz w:val="28"/>
          <w:szCs w:val="28"/>
        </w:rPr>
        <w:lastRenderedPageBreak/>
        <w:t>мероприятий;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- объемы планового и фактического финансирования, в том числе с разбивкой по мероприятиям программы развития;</w:t>
      </w:r>
    </w:p>
    <w:p w:rsidR="00881429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- общий результат реализации программы развития с учетом достижений либо </w:t>
      </w:r>
      <w:proofErr w:type="spellStart"/>
      <w:r w:rsidRPr="00C81BCB">
        <w:rPr>
          <w:rFonts w:ascii="Times New Roman" w:hAnsi="Times New Roman" w:cs="Times New Roman"/>
          <w:sz w:val="28"/>
          <w:szCs w:val="28"/>
        </w:rPr>
        <w:t>недостижений</w:t>
      </w:r>
      <w:proofErr w:type="spellEnd"/>
      <w:r w:rsidRPr="00C81BCB">
        <w:rPr>
          <w:rFonts w:ascii="Times New Roman" w:hAnsi="Times New Roman" w:cs="Times New Roman"/>
          <w:sz w:val="28"/>
          <w:szCs w:val="28"/>
        </w:rPr>
        <w:t xml:space="preserve"> целей и задач и эффективности реализации указанной программы развития.</w:t>
      </w:r>
    </w:p>
    <w:sectPr w:rsidR="00881429" w:rsidSect="006D5B1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AF" w:rsidRDefault="006501AF">
      <w:pPr>
        <w:spacing w:after="0" w:line="240" w:lineRule="auto"/>
      </w:pPr>
      <w:r>
        <w:separator/>
      </w:r>
    </w:p>
  </w:endnote>
  <w:endnote w:type="continuationSeparator" w:id="0">
    <w:p w:rsidR="006501AF" w:rsidRDefault="0065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2A7638" w:rsidRDefault="000E46F4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32B71E" wp14:editId="1CA7B9E4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  <w:showingPlcHdr/>
                                  </w:sdtPr>
                                  <w:sdtEndPr/>
                                  <w:sdtContent>
                                    <w:p w:rsidR="002A7638" w:rsidRDefault="001A5F1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  <w:showingPlcHdr/>
                            </w:sdtPr>
                            <w:sdtEndPr/>
                            <w:sdtContent>
                              <w:p w:rsidR="002A7638" w:rsidRDefault="001A5F1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0D2BB8">
    <w:pPr>
      <w:pStyle w:val="a6"/>
      <w:jc w:val="right"/>
    </w:pPr>
  </w:p>
  <w:p w:rsidR="002A7638" w:rsidRDefault="000D2B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AF" w:rsidRDefault="006501AF">
      <w:pPr>
        <w:spacing w:after="0" w:line="240" w:lineRule="auto"/>
      </w:pPr>
      <w:r>
        <w:separator/>
      </w:r>
    </w:p>
  </w:footnote>
  <w:footnote w:type="continuationSeparator" w:id="0">
    <w:p w:rsidR="006501AF" w:rsidRDefault="0065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7CC"/>
    <w:multiLevelType w:val="hybridMultilevel"/>
    <w:tmpl w:val="F3BACCB8"/>
    <w:lvl w:ilvl="0" w:tplc="87E877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EA79E4"/>
    <w:multiLevelType w:val="hybridMultilevel"/>
    <w:tmpl w:val="02BE995A"/>
    <w:lvl w:ilvl="0" w:tplc="0CE2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7387C"/>
    <w:multiLevelType w:val="hybridMultilevel"/>
    <w:tmpl w:val="95464132"/>
    <w:lvl w:ilvl="0" w:tplc="B87A9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223729"/>
    <w:multiLevelType w:val="hybridMultilevel"/>
    <w:tmpl w:val="67E64FE6"/>
    <w:lvl w:ilvl="0" w:tplc="DF8ED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85"/>
    <w:rsid w:val="000237E8"/>
    <w:rsid w:val="00040693"/>
    <w:rsid w:val="00082CDB"/>
    <w:rsid w:val="000D2BB8"/>
    <w:rsid w:val="000E46F4"/>
    <w:rsid w:val="000F2D82"/>
    <w:rsid w:val="000F6799"/>
    <w:rsid w:val="00106269"/>
    <w:rsid w:val="001067E5"/>
    <w:rsid w:val="001A5F19"/>
    <w:rsid w:val="002335D1"/>
    <w:rsid w:val="0026517F"/>
    <w:rsid w:val="00287E02"/>
    <w:rsid w:val="002B643C"/>
    <w:rsid w:val="00441E60"/>
    <w:rsid w:val="00476D6E"/>
    <w:rsid w:val="00486C8E"/>
    <w:rsid w:val="004E3D0C"/>
    <w:rsid w:val="00510FF1"/>
    <w:rsid w:val="00522E41"/>
    <w:rsid w:val="005406BF"/>
    <w:rsid w:val="00582A6A"/>
    <w:rsid w:val="005A0378"/>
    <w:rsid w:val="00620D82"/>
    <w:rsid w:val="006501AF"/>
    <w:rsid w:val="00673038"/>
    <w:rsid w:val="006C4A82"/>
    <w:rsid w:val="00735695"/>
    <w:rsid w:val="00741CAB"/>
    <w:rsid w:val="007E0CE0"/>
    <w:rsid w:val="007E1A2F"/>
    <w:rsid w:val="00806360"/>
    <w:rsid w:val="00816185"/>
    <w:rsid w:val="00872838"/>
    <w:rsid w:val="00881429"/>
    <w:rsid w:val="008D4C42"/>
    <w:rsid w:val="00942206"/>
    <w:rsid w:val="00980BFB"/>
    <w:rsid w:val="00A81CE0"/>
    <w:rsid w:val="00A836C8"/>
    <w:rsid w:val="00A95490"/>
    <w:rsid w:val="00AE0868"/>
    <w:rsid w:val="00AF2129"/>
    <w:rsid w:val="00B06FBE"/>
    <w:rsid w:val="00B1697A"/>
    <w:rsid w:val="00B25E33"/>
    <w:rsid w:val="00BC5FE1"/>
    <w:rsid w:val="00C5292C"/>
    <w:rsid w:val="00C72F4E"/>
    <w:rsid w:val="00C81BCB"/>
    <w:rsid w:val="00C85895"/>
    <w:rsid w:val="00D3458A"/>
    <w:rsid w:val="00DB0BA7"/>
    <w:rsid w:val="00DF0EBF"/>
    <w:rsid w:val="00EA55A0"/>
    <w:rsid w:val="00ED074C"/>
    <w:rsid w:val="00EE76F4"/>
    <w:rsid w:val="00F10E72"/>
    <w:rsid w:val="00F56E3D"/>
    <w:rsid w:val="00F740F3"/>
    <w:rsid w:val="00F92CCE"/>
    <w:rsid w:val="00F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BE"/>
    <w:pPr>
      <w:ind w:left="720"/>
      <w:contextualSpacing/>
    </w:pPr>
  </w:style>
  <w:style w:type="paragraph" w:customStyle="1" w:styleId="ConsPlusNormal">
    <w:name w:val="ConsPlusNormal"/>
    <w:rsid w:val="00C81B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9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E0C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E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A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BE"/>
    <w:pPr>
      <w:ind w:left="720"/>
      <w:contextualSpacing/>
    </w:pPr>
  </w:style>
  <w:style w:type="paragraph" w:customStyle="1" w:styleId="ConsPlusNormal">
    <w:name w:val="ConsPlusNormal"/>
    <w:rsid w:val="00C81B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9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E0C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E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A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F1F7D51A7C24B3F1D055362C5E5AE6C3BA1119D77AC52D6FEEDA640A3682897B0D08EEEB9C53OFD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Л.В.</dc:creator>
  <cp:lastModifiedBy>Макарова С.Ю.</cp:lastModifiedBy>
  <cp:revision>6</cp:revision>
  <cp:lastPrinted>2013-09-27T09:16:00Z</cp:lastPrinted>
  <dcterms:created xsi:type="dcterms:W3CDTF">2013-09-18T08:25:00Z</dcterms:created>
  <dcterms:modified xsi:type="dcterms:W3CDTF">2013-10-01T04:50:00Z</dcterms:modified>
</cp:coreProperties>
</file>